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B" w:rsidRPr="009C22B9" w:rsidRDefault="006D5D13" w:rsidP="009C22B9">
      <w:pPr>
        <w:jc w:val="center"/>
        <w:rPr>
          <w:rFonts w:cs="B Nazanin"/>
          <w:sz w:val="24"/>
          <w:szCs w:val="24"/>
        </w:rPr>
      </w:pPr>
    </w:p>
    <w:p w:rsidR="009C22B9" w:rsidRPr="009C22B9" w:rsidRDefault="009C22B9" w:rsidP="009C22B9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9C22B9" w:rsidRDefault="009C22B9" w:rsidP="00610559">
      <w:pPr>
        <w:jc w:val="center"/>
        <w:rPr>
          <w:rFonts w:cs="B Nazanin"/>
          <w:sz w:val="24"/>
          <w:szCs w:val="24"/>
          <w:rtl/>
          <w:lang w:bidi="fa-IR"/>
        </w:rPr>
      </w:pPr>
      <w:r w:rsidRPr="009C22B9">
        <w:rPr>
          <w:rFonts w:cs="B Nazanin" w:hint="cs"/>
          <w:sz w:val="24"/>
          <w:szCs w:val="24"/>
          <w:rtl/>
          <w:lang w:bidi="fa-IR"/>
        </w:rPr>
        <w:t>فهرست عناوین دروس کارشناسی ارشد رش</w:t>
      </w:r>
      <w:bookmarkStart w:id="0" w:name="_GoBack"/>
      <w:bookmarkEnd w:id="0"/>
      <w:r w:rsidRPr="009C22B9">
        <w:rPr>
          <w:rFonts w:cs="B Nazanin" w:hint="cs"/>
          <w:sz w:val="24"/>
          <w:szCs w:val="24"/>
          <w:rtl/>
          <w:lang w:bidi="fa-IR"/>
        </w:rPr>
        <w:t xml:space="preserve">ته </w:t>
      </w:r>
      <w:r w:rsidR="00610559">
        <w:rPr>
          <w:rFonts w:cs="B Nazanin" w:hint="cs"/>
          <w:sz w:val="24"/>
          <w:szCs w:val="24"/>
          <w:rtl/>
          <w:lang w:bidi="fa-IR"/>
        </w:rPr>
        <w:t>زبان و ادبیات عربی</w:t>
      </w:r>
      <w:r w:rsidR="00BD08D8">
        <w:rPr>
          <w:rFonts w:cs="B Nazanin" w:hint="cs"/>
          <w:sz w:val="24"/>
          <w:szCs w:val="24"/>
          <w:rtl/>
          <w:lang w:bidi="fa-IR"/>
        </w:rPr>
        <w:t xml:space="preserve"> قبل از بهمن 1397</w:t>
      </w:r>
    </w:p>
    <w:p w:rsidR="009C22B9" w:rsidRPr="009C22B9" w:rsidRDefault="00650CBF" w:rsidP="00650CBF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اول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58"/>
        <w:gridCol w:w="687"/>
        <w:gridCol w:w="1800"/>
        <w:gridCol w:w="1228"/>
        <w:gridCol w:w="3452"/>
        <w:gridCol w:w="720"/>
      </w:tblGrid>
      <w:tr w:rsidR="009C22B9" w:rsidRPr="009C22B9" w:rsidTr="00FB2723">
        <w:tc>
          <w:tcPr>
            <w:tcW w:w="1558" w:type="dxa"/>
          </w:tcPr>
          <w:p w:rsidR="009C22B9" w:rsidRPr="009C22B9" w:rsidRDefault="001226A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00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22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کد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  <w:tc>
          <w:tcPr>
            <w:tcW w:w="3452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</w:t>
            </w:r>
            <w:r w:rsidR="009C22B9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</w:p>
        </w:tc>
        <w:tc>
          <w:tcPr>
            <w:tcW w:w="720" w:type="dxa"/>
          </w:tcPr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C22B9" w:rsidRPr="009C22B9" w:rsidTr="00FB2723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228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16114001</w:t>
            </w:r>
          </w:p>
        </w:tc>
        <w:tc>
          <w:tcPr>
            <w:tcW w:w="3452" w:type="dxa"/>
          </w:tcPr>
          <w:p w:rsidR="009C22B9" w:rsidRPr="009C22B9" w:rsidRDefault="00E75325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ادبیات از دوره جاهلی تا پایان اموی</w:t>
            </w:r>
          </w:p>
        </w:tc>
        <w:tc>
          <w:tcPr>
            <w:tcW w:w="720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FB2723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228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16114002</w:t>
            </w:r>
          </w:p>
        </w:tc>
        <w:tc>
          <w:tcPr>
            <w:tcW w:w="3452" w:type="dxa"/>
          </w:tcPr>
          <w:p w:rsidR="009C22B9" w:rsidRPr="009C22B9" w:rsidRDefault="00E75325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نظم و نثر از دوره جاهلی تا پایان اموی</w:t>
            </w:r>
          </w:p>
        </w:tc>
        <w:tc>
          <w:tcPr>
            <w:tcW w:w="720" w:type="dxa"/>
          </w:tcPr>
          <w:p w:rsidR="00650CBF" w:rsidRDefault="00650CBF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  <w:p w:rsidR="009C22B9" w:rsidRPr="009C22B9" w:rsidRDefault="009C22B9" w:rsidP="00650CBF">
            <w:pPr>
              <w:tabs>
                <w:tab w:val="center" w:pos="204"/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FB2723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228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16114003</w:t>
            </w:r>
          </w:p>
        </w:tc>
        <w:tc>
          <w:tcPr>
            <w:tcW w:w="3452" w:type="dxa"/>
          </w:tcPr>
          <w:p w:rsidR="009C22B9" w:rsidRPr="009C22B9" w:rsidRDefault="00E75325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علمی اسلامی</w:t>
            </w:r>
          </w:p>
        </w:tc>
        <w:tc>
          <w:tcPr>
            <w:tcW w:w="720" w:type="dxa"/>
          </w:tcPr>
          <w:p w:rsidR="00650CBF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FB2723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228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16114004</w:t>
            </w:r>
          </w:p>
        </w:tc>
        <w:tc>
          <w:tcPr>
            <w:tcW w:w="3452" w:type="dxa"/>
          </w:tcPr>
          <w:p w:rsidR="009C22B9" w:rsidRPr="009C22B9" w:rsidRDefault="00E75325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صرف و نحو1</w:t>
            </w:r>
          </w:p>
        </w:tc>
        <w:tc>
          <w:tcPr>
            <w:tcW w:w="720" w:type="dxa"/>
          </w:tcPr>
          <w:p w:rsidR="00650CBF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  <w:p w:rsidR="009C22B9" w:rsidRPr="009C22B9" w:rsidRDefault="009C22B9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9C22B9" w:rsidRPr="009C22B9" w:rsidTr="00FB2723">
        <w:tc>
          <w:tcPr>
            <w:tcW w:w="1558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9C22B9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00" w:type="dxa"/>
          </w:tcPr>
          <w:p w:rsidR="009C22B9" w:rsidRPr="009C22B9" w:rsidRDefault="00232382" w:rsidP="00232382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228" w:type="dxa"/>
          </w:tcPr>
          <w:p w:rsidR="009C22B9" w:rsidRPr="009C22B9" w:rsidRDefault="00232382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16114011</w:t>
            </w:r>
          </w:p>
        </w:tc>
        <w:tc>
          <w:tcPr>
            <w:tcW w:w="3452" w:type="dxa"/>
          </w:tcPr>
          <w:p w:rsidR="009C22B9" w:rsidRPr="009C22B9" w:rsidRDefault="00E75325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تحقیق و مأخذشناسی</w:t>
            </w:r>
          </w:p>
        </w:tc>
        <w:tc>
          <w:tcPr>
            <w:tcW w:w="720" w:type="dxa"/>
          </w:tcPr>
          <w:p w:rsid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  <w:p w:rsidR="00650CBF" w:rsidRPr="009C22B9" w:rsidRDefault="00650CBF" w:rsidP="00650CBF">
            <w:pPr>
              <w:tabs>
                <w:tab w:val="left" w:pos="3972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9C22B9" w:rsidRDefault="009C22B9" w:rsidP="00650CBF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دوم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16114005</w:t>
            </w:r>
          </w:p>
        </w:tc>
        <w:tc>
          <w:tcPr>
            <w:tcW w:w="2610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ادبیات از سقوط بغداد تا دوره معاصر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16114006</w:t>
            </w:r>
          </w:p>
        </w:tc>
        <w:tc>
          <w:tcPr>
            <w:tcW w:w="2610" w:type="dxa"/>
          </w:tcPr>
          <w:p w:rsidR="00650CBF" w:rsidRPr="00650CBF" w:rsidRDefault="00EA3DF6" w:rsidP="00EA3DF6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نظم و نثر از سقوط بغداد تا دوره معاصر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16114009</w:t>
            </w:r>
          </w:p>
        </w:tc>
        <w:tc>
          <w:tcPr>
            <w:tcW w:w="2610" w:type="dxa"/>
          </w:tcPr>
          <w:p w:rsidR="00EA3DF6" w:rsidRPr="00650CBF" w:rsidRDefault="00EA3DF6" w:rsidP="00EA3DF6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ادبیات از دوره عباسی تا سقوط بغداد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16114010</w:t>
            </w:r>
          </w:p>
        </w:tc>
        <w:tc>
          <w:tcPr>
            <w:tcW w:w="2610" w:type="dxa"/>
          </w:tcPr>
          <w:p w:rsidR="00650CBF" w:rsidRPr="00650CBF" w:rsidRDefault="00EA3DF6" w:rsidP="008A5FE6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نظم و نثر از دوره عباسی تا سقوط بغداد</w:t>
            </w:r>
          </w:p>
        </w:tc>
        <w:tc>
          <w:tcPr>
            <w:tcW w:w="731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50CBF" w:rsidRPr="00650CBF" w:rsidTr="00147685">
        <w:tc>
          <w:tcPr>
            <w:tcW w:w="1558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650CBF" w:rsidRPr="00650CBF" w:rsidRDefault="00650CBF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50CB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16114008</w:t>
            </w:r>
          </w:p>
        </w:tc>
        <w:tc>
          <w:tcPr>
            <w:tcW w:w="2610" w:type="dxa"/>
          </w:tcPr>
          <w:p w:rsidR="00650CBF" w:rsidRPr="00650CBF" w:rsidRDefault="00EA3DF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صرف و نحو2</w:t>
            </w:r>
          </w:p>
        </w:tc>
        <w:tc>
          <w:tcPr>
            <w:tcW w:w="731" w:type="dxa"/>
          </w:tcPr>
          <w:p w:rsidR="00650CBF" w:rsidRPr="00650CBF" w:rsidRDefault="008A5FE6" w:rsidP="00650CBF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47685" w:rsidRDefault="00147685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147685" w:rsidRDefault="00147685" w:rsidP="00C60681">
      <w:pPr>
        <w:tabs>
          <w:tab w:val="left" w:pos="3972"/>
        </w:tabs>
        <w:rPr>
          <w:rFonts w:cs="B Nazanin"/>
          <w:sz w:val="24"/>
          <w:szCs w:val="24"/>
          <w:rtl/>
          <w:lang w:bidi="fa-IR"/>
        </w:rPr>
      </w:pPr>
    </w:p>
    <w:p w:rsidR="00650CBF" w:rsidRDefault="00650CBF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سوم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687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الزامی-نظری</w:t>
            </w:r>
          </w:p>
        </w:tc>
        <w:tc>
          <w:tcPr>
            <w:tcW w:w="1441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16114013</w:t>
            </w:r>
          </w:p>
        </w:tc>
        <w:tc>
          <w:tcPr>
            <w:tcW w:w="2610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متون نظم و نثر معاصر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147685" w:rsidRDefault="00B73DEA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16114016</w:t>
            </w:r>
          </w:p>
        </w:tc>
        <w:tc>
          <w:tcPr>
            <w:tcW w:w="2610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ادبیات معاصر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//////</w:t>
            </w:r>
          </w:p>
        </w:tc>
        <w:tc>
          <w:tcPr>
            <w:tcW w:w="1441" w:type="dxa"/>
          </w:tcPr>
          <w:p w:rsidR="00147685" w:rsidRPr="00147685" w:rsidRDefault="00B73DEA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16114014</w:t>
            </w:r>
          </w:p>
        </w:tc>
        <w:tc>
          <w:tcPr>
            <w:tcW w:w="2610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مقاله نویسی و محاضره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47685" w:rsidRPr="00147685" w:rsidTr="001919F0">
        <w:tc>
          <w:tcPr>
            <w:tcW w:w="1558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//</w:t>
            </w:r>
          </w:p>
        </w:tc>
        <w:tc>
          <w:tcPr>
            <w:tcW w:w="687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9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///////</w:t>
            </w:r>
          </w:p>
        </w:tc>
        <w:tc>
          <w:tcPr>
            <w:tcW w:w="1441" w:type="dxa"/>
          </w:tcPr>
          <w:p w:rsidR="00147685" w:rsidRPr="00147685" w:rsidRDefault="00B73DEA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16114015</w:t>
            </w:r>
          </w:p>
        </w:tc>
        <w:tc>
          <w:tcPr>
            <w:tcW w:w="2610" w:type="dxa"/>
          </w:tcPr>
          <w:p w:rsidR="00147685" w:rsidRPr="00147685" w:rsidRDefault="00DF3850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معانی و بیان و بدیع</w:t>
            </w:r>
          </w:p>
        </w:tc>
        <w:tc>
          <w:tcPr>
            <w:tcW w:w="731" w:type="dxa"/>
          </w:tcPr>
          <w:p w:rsidR="00147685" w:rsidRPr="00147685" w:rsidRDefault="00147685" w:rsidP="00147685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47685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47685" w:rsidRDefault="00147685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C60681" w:rsidRDefault="00C60681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نیمسال چهارم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1558"/>
        <w:gridCol w:w="687"/>
        <w:gridCol w:w="2429"/>
        <w:gridCol w:w="1441"/>
        <w:gridCol w:w="2610"/>
        <w:gridCol w:w="731"/>
      </w:tblGrid>
      <w:tr w:rsidR="00C60681" w:rsidRPr="00C60681" w:rsidTr="001919F0">
        <w:tc>
          <w:tcPr>
            <w:tcW w:w="1558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429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  <w:tc>
          <w:tcPr>
            <w:tcW w:w="144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60681" w:rsidRPr="00C60681" w:rsidTr="00C60681">
        <w:trPr>
          <w:trHeight w:val="476"/>
        </w:trPr>
        <w:tc>
          <w:tcPr>
            <w:tcW w:w="1558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</w:t>
            </w:r>
          </w:p>
        </w:tc>
        <w:tc>
          <w:tcPr>
            <w:tcW w:w="687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29" w:type="dxa"/>
          </w:tcPr>
          <w:p w:rsidR="00C60681" w:rsidRPr="00C60681" w:rsidRDefault="009943F0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1441" w:type="dxa"/>
          </w:tcPr>
          <w:p w:rsidR="00C60681" w:rsidRPr="00C60681" w:rsidRDefault="00B73DEA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16114026</w:t>
            </w:r>
          </w:p>
        </w:tc>
        <w:tc>
          <w:tcPr>
            <w:tcW w:w="2610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731" w:type="dxa"/>
          </w:tcPr>
          <w:p w:rsidR="00C60681" w:rsidRPr="00C60681" w:rsidRDefault="00C60681" w:rsidP="00C60681">
            <w:pPr>
              <w:tabs>
                <w:tab w:val="left" w:pos="3972"/>
              </w:tabs>
              <w:spacing w:after="160" w:line="259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C60681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9943F0" w:rsidRDefault="009943F0" w:rsidP="009C22B9">
      <w:pPr>
        <w:tabs>
          <w:tab w:val="left" w:pos="3972"/>
        </w:tabs>
        <w:jc w:val="center"/>
        <w:rPr>
          <w:rFonts w:cs="B Nazanin"/>
          <w:sz w:val="24"/>
          <w:szCs w:val="24"/>
          <w:rtl/>
          <w:lang w:bidi="fa-IR"/>
        </w:rPr>
      </w:pPr>
    </w:p>
    <w:p w:rsidR="009943F0" w:rsidRDefault="009943F0" w:rsidP="00B73DEA">
      <w:pPr>
        <w:tabs>
          <w:tab w:val="left" w:pos="3418"/>
        </w:tabs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:rsidR="002711F1" w:rsidRPr="009943F0" w:rsidRDefault="002711F1" w:rsidP="00B73DEA">
      <w:pPr>
        <w:tabs>
          <w:tab w:val="left" w:pos="3418"/>
        </w:tabs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*دانشجو موظف به گذراندن </w:t>
      </w:r>
      <w:r w:rsidR="00B73DEA">
        <w:rPr>
          <w:rFonts w:cs="B Nazanin" w:hint="cs"/>
          <w:sz w:val="24"/>
          <w:szCs w:val="24"/>
          <w:rtl/>
          <w:lang w:bidi="fa-IR"/>
        </w:rPr>
        <w:t>28</w:t>
      </w:r>
      <w:r>
        <w:rPr>
          <w:rFonts w:cs="B Nazanin" w:hint="cs"/>
          <w:sz w:val="24"/>
          <w:szCs w:val="24"/>
          <w:rtl/>
          <w:lang w:bidi="fa-IR"/>
        </w:rPr>
        <w:t xml:space="preserve">واحد اصلی </w:t>
      </w:r>
      <w:r w:rsidR="00B73DEA">
        <w:rPr>
          <w:rFonts w:cs="B Nazanin" w:hint="cs"/>
          <w:sz w:val="24"/>
          <w:szCs w:val="24"/>
          <w:rtl/>
          <w:lang w:bidi="fa-IR"/>
        </w:rPr>
        <w:t xml:space="preserve"> و 4 واحد </w:t>
      </w:r>
      <w:r>
        <w:rPr>
          <w:rFonts w:cs="B Nazanin" w:hint="cs"/>
          <w:sz w:val="24"/>
          <w:szCs w:val="24"/>
          <w:rtl/>
          <w:lang w:bidi="fa-IR"/>
        </w:rPr>
        <w:t>پایان نامه، در مجموع32 واحد درسی می باشد.</w:t>
      </w:r>
    </w:p>
    <w:sectPr w:rsidR="002711F1" w:rsidRPr="0099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13" w:rsidRDefault="006D5D13" w:rsidP="00C60681">
      <w:pPr>
        <w:spacing w:after="0" w:line="240" w:lineRule="auto"/>
      </w:pPr>
      <w:r>
        <w:separator/>
      </w:r>
    </w:p>
  </w:endnote>
  <w:endnote w:type="continuationSeparator" w:id="0">
    <w:p w:rsidR="006D5D13" w:rsidRDefault="006D5D13" w:rsidP="00C6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13" w:rsidRDefault="006D5D13" w:rsidP="00C60681">
      <w:pPr>
        <w:spacing w:after="0" w:line="240" w:lineRule="auto"/>
      </w:pPr>
      <w:r>
        <w:separator/>
      </w:r>
    </w:p>
  </w:footnote>
  <w:footnote w:type="continuationSeparator" w:id="0">
    <w:p w:rsidR="006D5D13" w:rsidRDefault="006D5D13" w:rsidP="00C60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B9"/>
    <w:rsid w:val="001226A2"/>
    <w:rsid w:val="00147685"/>
    <w:rsid w:val="00232382"/>
    <w:rsid w:val="002711F1"/>
    <w:rsid w:val="0035189F"/>
    <w:rsid w:val="003A6F3A"/>
    <w:rsid w:val="00610559"/>
    <w:rsid w:val="00650CBF"/>
    <w:rsid w:val="006D5D13"/>
    <w:rsid w:val="007430D1"/>
    <w:rsid w:val="008A5FE6"/>
    <w:rsid w:val="009943F0"/>
    <w:rsid w:val="009C22B9"/>
    <w:rsid w:val="00A1605B"/>
    <w:rsid w:val="00AA2575"/>
    <w:rsid w:val="00B706D1"/>
    <w:rsid w:val="00B73DEA"/>
    <w:rsid w:val="00BD08D8"/>
    <w:rsid w:val="00C06187"/>
    <w:rsid w:val="00C60681"/>
    <w:rsid w:val="00CE4F12"/>
    <w:rsid w:val="00D868ED"/>
    <w:rsid w:val="00DF3850"/>
    <w:rsid w:val="00E75325"/>
    <w:rsid w:val="00EA3DF6"/>
    <w:rsid w:val="00FB2723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81"/>
  </w:style>
  <w:style w:type="paragraph" w:styleId="Footer">
    <w:name w:val="footer"/>
    <w:basedOn w:val="Normal"/>
    <w:link w:val="FooterChar"/>
    <w:uiPriority w:val="99"/>
    <w:unhideWhenUsed/>
    <w:rsid w:val="00C6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safarpour</dc:creator>
  <cp:lastModifiedBy>ford</cp:lastModifiedBy>
  <cp:revision>4</cp:revision>
  <dcterms:created xsi:type="dcterms:W3CDTF">2020-04-22T05:32:00Z</dcterms:created>
  <dcterms:modified xsi:type="dcterms:W3CDTF">2020-04-22T05:50:00Z</dcterms:modified>
</cp:coreProperties>
</file>